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BF6C" w14:textId="7636D6D2" w:rsidR="00701A3C" w:rsidRPr="00CC0BB3" w:rsidRDefault="00701A3C" w:rsidP="00701A3C">
      <w:pPr>
        <w:shd w:val="clear" w:color="auto" w:fill="FFFFFF"/>
        <w:spacing w:after="0" w:line="240" w:lineRule="auto"/>
        <w:ind w:firstLine="360"/>
        <w:jc w:val="center"/>
        <w:rPr>
          <w:rFonts w:ascii="Times New Roman" w:hAnsi="Times New Roman" w:cs="Times New Roman"/>
          <w:b/>
        </w:rPr>
      </w:pPr>
      <w:r w:rsidRPr="00CC0BB3">
        <w:rPr>
          <w:rFonts w:ascii="Times New Roman" w:hAnsi="Times New Roman" w:cs="Times New Roman"/>
          <w:b/>
        </w:rPr>
        <w:t>ÎNSCRIEREA ÎN ÎNVĂȚĂMÂNTUL PRIMAR 20</w:t>
      </w:r>
      <w:r w:rsidR="004D6568">
        <w:rPr>
          <w:rFonts w:ascii="Times New Roman" w:hAnsi="Times New Roman" w:cs="Times New Roman"/>
          <w:b/>
        </w:rPr>
        <w:t>22</w:t>
      </w:r>
      <w:r w:rsidRPr="00CC0BB3">
        <w:rPr>
          <w:rFonts w:ascii="Times New Roman" w:hAnsi="Times New Roman" w:cs="Times New Roman"/>
          <w:b/>
        </w:rPr>
        <w:t>-202</w:t>
      </w:r>
      <w:r w:rsidR="004D6568">
        <w:rPr>
          <w:rFonts w:ascii="Times New Roman" w:hAnsi="Times New Roman" w:cs="Times New Roman"/>
          <w:b/>
        </w:rPr>
        <w:t>3</w:t>
      </w:r>
    </w:p>
    <w:p w14:paraId="228C80FB" w14:textId="77777777" w:rsidR="00701A3C" w:rsidRDefault="00701A3C" w:rsidP="00701A3C">
      <w:pPr>
        <w:shd w:val="clear" w:color="auto" w:fill="FFFFFF"/>
        <w:spacing w:after="0" w:line="240" w:lineRule="auto"/>
        <w:ind w:firstLine="360"/>
        <w:jc w:val="both"/>
        <w:rPr>
          <w:rFonts w:ascii="Times New Roman" w:hAnsi="Times New Roman" w:cs="Times New Roman"/>
        </w:rPr>
      </w:pPr>
    </w:p>
    <w:p w14:paraId="033CE27F" w14:textId="7CF746C8" w:rsidR="00701A3C" w:rsidRPr="000821CB" w:rsidRDefault="00701A3C" w:rsidP="000821CB">
      <w:pPr>
        <w:shd w:val="clear" w:color="auto" w:fill="FFFFFF"/>
        <w:spacing w:after="0" w:line="240" w:lineRule="auto"/>
        <w:ind w:firstLine="360"/>
        <w:jc w:val="both"/>
        <w:rPr>
          <w:rFonts w:ascii="Times New Roman" w:hAnsi="Times New Roman" w:cs="Times New Roman"/>
          <w:color w:val="333333"/>
          <w:sz w:val="24"/>
          <w:szCs w:val="24"/>
          <w:shd w:val="clear" w:color="auto" w:fill="FFFFFF"/>
        </w:rPr>
      </w:pPr>
      <w:r w:rsidRPr="000821CB">
        <w:rPr>
          <w:rFonts w:ascii="Times New Roman" w:hAnsi="Times New Roman" w:cs="Times New Roman"/>
          <w:sz w:val="24"/>
          <w:szCs w:val="24"/>
        </w:rPr>
        <w:t xml:space="preserve">Ca în fiecare an, în semestrul al II-lea încep </w:t>
      </w:r>
      <w:r w:rsidRPr="000821CB">
        <w:rPr>
          <w:rFonts w:ascii="Times New Roman" w:hAnsi="Times New Roman" w:cs="Times New Roman"/>
          <w:b/>
          <w:sz w:val="24"/>
          <w:szCs w:val="24"/>
        </w:rPr>
        <w:t xml:space="preserve">înscrierile </w:t>
      </w:r>
      <w:r w:rsidR="00C51FA3">
        <w:rPr>
          <w:rFonts w:ascii="Times New Roman" w:hAnsi="Times New Roman" w:cs="Times New Roman"/>
          <w:b/>
          <w:sz w:val="24"/>
          <w:szCs w:val="24"/>
        </w:rPr>
        <w:t>în</w:t>
      </w:r>
      <w:r w:rsidRPr="000821CB">
        <w:rPr>
          <w:rFonts w:ascii="Times New Roman" w:hAnsi="Times New Roman" w:cs="Times New Roman"/>
          <w:b/>
          <w:sz w:val="24"/>
          <w:szCs w:val="24"/>
        </w:rPr>
        <w:t xml:space="preserve"> clasa pregătitoare</w:t>
      </w:r>
      <w:r w:rsidR="00C51FA3">
        <w:rPr>
          <w:rFonts w:ascii="Times New Roman" w:hAnsi="Times New Roman" w:cs="Times New Roman"/>
          <w:b/>
          <w:sz w:val="24"/>
          <w:szCs w:val="24"/>
        </w:rPr>
        <w:t xml:space="preserve"> pentru anul școlar următor.</w:t>
      </w:r>
      <w:r w:rsidRPr="000821CB">
        <w:rPr>
          <w:rFonts w:ascii="Times New Roman" w:hAnsi="Times New Roman" w:cs="Times New Roman"/>
          <w:sz w:val="24"/>
          <w:szCs w:val="24"/>
        </w:rPr>
        <w:t xml:space="preserve">. </w:t>
      </w:r>
    </w:p>
    <w:p w14:paraId="0E341B1F" w14:textId="02318A32" w:rsidR="0012018A" w:rsidRPr="000821CB" w:rsidRDefault="00701A3C" w:rsidP="00C51FA3">
      <w:pPr>
        <w:ind w:left="-15" w:firstLine="375"/>
        <w:jc w:val="both"/>
        <w:rPr>
          <w:rFonts w:ascii="Times New Roman" w:hAnsi="Times New Roman" w:cs="Times New Roman"/>
          <w:sz w:val="24"/>
          <w:szCs w:val="24"/>
        </w:rPr>
      </w:pPr>
      <w:r w:rsidRPr="000821CB">
        <w:rPr>
          <w:rFonts w:ascii="Times New Roman" w:hAnsi="Times New Roman" w:cs="Times New Roman"/>
          <w:color w:val="333333"/>
          <w:sz w:val="24"/>
          <w:szCs w:val="24"/>
          <w:shd w:val="clear" w:color="auto" w:fill="FFFFFF"/>
        </w:rPr>
        <w:t>În conformitate cu prevederile Legii educației naționale nr. 1/2011</w:t>
      </w:r>
      <w:r w:rsidRPr="000821CB">
        <w:rPr>
          <w:rFonts w:ascii="Times New Roman" w:hAnsi="Times New Roman" w:cs="Times New Roman"/>
          <w:sz w:val="24"/>
          <w:szCs w:val="24"/>
        </w:rPr>
        <w:t>, părinții, ai căror copii împlinesc vârsta de 6 ani până la data de 31 august 20</w:t>
      </w:r>
      <w:r w:rsidR="005A5985">
        <w:rPr>
          <w:rFonts w:ascii="Times New Roman" w:hAnsi="Times New Roman" w:cs="Times New Roman"/>
          <w:sz w:val="24"/>
          <w:szCs w:val="24"/>
        </w:rPr>
        <w:t>22</w:t>
      </w:r>
      <w:r w:rsidRPr="000821CB">
        <w:rPr>
          <w:rFonts w:ascii="Times New Roman" w:hAnsi="Times New Roman" w:cs="Times New Roman"/>
          <w:sz w:val="24"/>
          <w:szCs w:val="24"/>
        </w:rPr>
        <w:t xml:space="preserve"> inclusiv, au obligația de a înscrie copiii în învățământul primar în clasa pregătitoare. </w:t>
      </w:r>
    </w:p>
    <w:p w14:paraId="472E988C" w14:textId="2D3279B9" w:rsidR="00701A3C" w:rsidRPr="000821CB" w:rsidRDefault="0012018A" w:rsidP="000821CB">
      <w:pPr>
        <w:ind w:left="-15" w:firstLine="735"/>
        <w:jc w:val="both"/>
        <w:rPr>
          <w:rFonts w:ascii="Times New Roman" w:hAnsi="Times New Roman" w:cs="Times New Roman"/>
          <w:sz w:val="24"/>
          <w:szCs w:val="24"/>
        </w:rPr>
      </w:pPr>
      <w:r w:rsidRPr="000821CB">
        <w:rPr>
          <w:rFonts w:ascii="Times New Roman" w:hAnsi="Times New Roman" w:cs="Times New Roman"/>
          <w:sz w:val="24"/>
          <w:szCs w:val="24"/>
        </w:rPr>
        <w:t xml:space="preserve">Părinții ai căror copii împlinesc în anul curent vârsta de 6 ani în perioada 1 septembrie—31 decembrie </w:t>
      </w:r>
      <w:r w:rsidR="005A5985">
        <w:rPr>
          <w:rFonts w:ascii="Times New Roman" w:hAnsi="Times New Roman" w:cs="Times New Roman"/>
          <w:sz w:val="24"/>
          <w:szCs w:val="24"/>
        </w:rPr>
        <w:t xml:space="preserve">2022 </w:t>
      </w:r>
      <w:r w:rsidRPr="000821CB">
        <w:rPr>
          <w:rFonts w:ascii="Times New Roman" w:hAnsi="Times New Roman" w:cs="Times New Roman"/>
          <w:sz w:val="24"/>
          <w:szCs w:val="24"/>
        </w:rPr>
        <w:t>inclusiv</w:t>
      </w:r>
      <w:r w:rsidR="005A5985">
        <w:rPr>
          <w:rFonts w:ascii="Times New Roman" w:hAnsi="Times New Roman" w:cs="Times New Roman"/>
          <w:sz w:val="24"/>
          <w:szCs w:val="24"/>
        </w:rPr>
        <w:t>,</w:t>
      </w:r>
      <w:r w:rsidRPr="000821CB">
        <w:rPr>
          <w:rFonts w:ascii="Times New Roman" w:hAnsi="Times New Roman" w:cs="Times New Roman"/>
          <w:sz w:val="24"/>
          <w:szCs w:val="24"/>
        </w:rPr>
        <w:t xml:space="preserve"> pot să își înscrie copiii în învățământul primar, în clasa pregătitoare, dacă nivelul lor de dezvoltare este corespunzător. În această situație, pentru copiii care au frecventat grădinița, înscrierea în clasa pregătitoare se face la solicitarea scrisă a părinților, în baza recomandării eliberate de unitatea de învățământ cu nivel preșcolar. Solicitarea de eliberare a recomandării, prevăzută în anexa nr. 1 care face parte integrantă</w:t>
      </w:r>
      <w:r w:rsidR="00C51FA3">
        <w:rPr>
          <w:rFonts w:ascii="Times New Roman" w:hAnsi="Times New Roman" w:cs="Times New Roman"/>
          <w:sz w:val="24"/>
          <w:szCs w:val="24"/>
        </w:rPr>
        <w:t xml:space="preserve"> din</w:t>
      </w:r>
      <w:r w:rsidRPr="000821CB">
        <w:rPr>
          <w:rFonts w:ascii="Times New Roman" w:hAnsi="Times New Roman" w:cs="Times New Roman"/>
          <w:sz w:val="24"/>
          <w:szCs w:val="24"/>
        </w:rPr>
        <w:t xml:space="preserve"> metodologie, </w:t>
      </w:r>
      <w:r w:rsidR="006231C5" w:rsidRPr="000821CB">
        <w:rPr>
          <w:rFonts w:ascii="Times New Roman" w:hAnsi="Times New Roman" w:cs="Times New Roman"/>
          <w:sz w:val="24"/>
          <w:szCs w:val="24"/>
        </w:rPr>
        <w:t>trebuie depusă</w:t>
      </w:r>
      <w:r w:rsidRPr="000821CB">
        <w:rPr>
          <w:rFonts w:ascii="Times New Roman" w:hAnsi="Times New Roman" w:cs="Times New Roman"/>
          <w:sz w:val="24"/>
          <w:szCs w:val="24"/>
        </w:rPr>
        <w:t xml:space="preserve"> la unitatea de învățământ </w:t>
      </w:r>
      <w:r w:rsidR="00C51FA3">
        <w:rPr>
          <w:rFonts w:ascii="Times New Roman" w:hAnsi="Times New Roman" w:cs="Times New Roman"/>
          <w:sz w:val="24"/>
          <w:szCs w:val="24"/>
        </w:rPr>
        <w:t>preșcolar</w:t>
      </w:r>
      <w:r w:rsidR="006231C5" w:rsidRPr="000821CB">
        <w:rPr>
          <w:rFonts w:ascii="Times New Roman" w:hAnsi="Times New Roman" w:cs="Times New Roman"/>
          <w:sz w:val="24"/>
          <w:szCs w:val="24"/>
        </w:rPr>
        <w:t>.</w:t>
      </w:r>
      <w:r w:rsidRPr="000821CB">
        <w:rPr>
          <w:rFonts w:ascii="Times New Roman" w:hAnsi="Times New Roman" w:cs="Times New Roman"/>
          <w:sz w:val="24"/>
          <w:szCs w:val="24"/>
        </w:rPr>
        <w:t xml:space="preserve"> </w:t>
      </w:r>
      <w:r w:rsidR="00701A3C" w:rsidRPr="000821CB">
        <w:rPr>
          <w:rFonts w:ascii="Times New Roman" w:eastAsia="Times New Roman" w:hAnsi="Times New Roman" w:cs="Times New Roman"/>
          <w:color w:val="000000"/>
          <w:sz w:val="24"/>
          <w:szCs w:val="24"/>
          <w:lang w:eastAsia="ro-RO"/>
        </w:rPr>
        <w:t> </w:t>
      </w:r>
    </w:p>
    <w:p w14:paraId="23069B11" w14:textId="77777777" w:rsidR="00D4244D" w:rsidRPr="000821CB" w:rsidRDefault="00701A3C" w:rsidP="00BD3705">
      <w:pPr>
        <w:ind w:left="-15" w:firstLine="735"/>
        <w:jc w:val="both"/>
        <w:rPr>
          <w:rFonts w:ascii="Times New Roman" w:hAnsi="Times New Roman" w:cs="Times New Roman"/>
          <w:sz w:val="24"/>
          <w:szCs w:val="24"/>
        </w:rPr>
      </w:pPr>
      <w:r w:rsidRPr="000821CB">
        <w:rPr>
          <w:rFonts w:ascii="Times New Roman" w:hAnsi="Times New Roman" w:cs="Times New Roman"/>
          <w:sz w:val="24"/>
          <w:szCs w:val="24"/>
        </w:rPr>
        <w:t>Părinții copiilor care împlinesc vârsta de 6 ani în perioada 1 septembrie – 31 decembrie 20</w:t>
      </w:r>
      <w:r w:rsidR="006231C5" w:rsidRPr="000821CB">
        <w:rPr>
          <w:rFonts w:ascii="Times New Roman" w:hAnsi="Times New Roman" w:cs="Times New Roman"/>
          <w:sz w:val="24"/>
          <w:szCs w:val="24"/>
        </w:rPr>
        <w:t>22</w:t>
      </w:r>
      <w:r w:rsidRPr="000821CB">
        <w:rPr>
          <w:rFonts w:ascii="Times New Roman" w:hAnsi="Times New Roman" w:cs="Times New Roman"/>
          <w:sz w:val="24"/>
          <w:szCs w:val="24"/>
        </w:rPr>
        <w:t xml:space="preserve"> inclusiv, care nu optează pentru înscrierea copiilor în clasa pregătitoare în anul școlar 20</w:t>
      </w:r>
      <w:r w:rsidR="006231C5" w:rsidRPr="000821CB">
        <w:rPr>
          <w:rFonts w:ascii="Times New Roman" w:hAnsi="Times New Roman" w:cs="Times New Roman"/>
          <w:sz w:val="24"/>
          <w:szCs w:val="24"/>
        </w:rPr>
        <w:t>22</w:t>
      </w:r>
      <w:r w:rsidRPr="000821CB">
        <w:rPr>
          <w:rFonts w:ascii="Times New Roman" w:hAnsi="Times New Roman" w:cs="Times New Roman"/>
          <w:sz w:val="24"/>
          <w:szCs w:val="24"/>
        </w:rPr>
        <w:t>-202</w:t>
      </w:r>
      <w:r w:rsidR="006231C5" w:rsidRPr="000821CB">
        <w:rPr>
          <w:rFonts w:ascii="Times New Roman" w:hAnsi="Times New Roman" w:cs="Times New Roman"/>
          <w:sz w:val="24"/>
          <w:szCs w:val="24"/>
        </w:rPr>
        <w:t>3</w:t>
      </w:r>
      <w:r w:rsidRPr="000821CB">
        <w:rPr>
          <w:rFonts w:ascii="Times New Roman" w:hAnsi="Times New Roman" w:cs="Times New Roman"/>
          <w:sz w:val="24"/>
          <w:szCs w:val="24"/>
        </w:rPr>
        <w:t>, sau ai celor pentru care evaluarea menționată  arată că dezvoltarea psihosomatică nu poate asigura parcurgerea cu succes a clasei pregătitoare își vor înscrie copiii la grădiniță, în grupa mare.</w:t>
      </w:r>
      <w:r w:rsidR="00D4244D" w:rsidRPr="000821CB">
        <w:rPr>
          <w:rFonts w:ascii="Times New Roman" w:hAnsi="Times New Roman" w:cs="Times New Roman"/>
          <w:sz w:val="24"/>
          <w:szCs w:val="24"/>
        </w:rPr>
        <w:t xml:space="preserve"> </w:t>
      </w:r>
    </w:p>
    <w:p w14:paraId="49641D79" w14:textId="04E64202" w:rsidR="00D4244D" w:rsidRPr="000821CB" w:rsidRDefault="00D4244D" w:rsidP="00D91AA7">
      <w:pPr>
        <w:ind w:left="-15" w:firstLine="735"/>
        <w:jc w:val="both"/>
        <w:rPr>
          <w:rFonts w:ascii="Times New Roman" w:hAnsi="Times New Roman" w:cs="Times New Roman"/>
          <w:sz w:val="24"/>
          <w:szCs w:val="24"/>
        </w:rPr>
      </w:pPr>
      <w:r w:rsidRPr="000821CB">
        <w:rPr>
          <w:rFonts w:ascii="Times New Roman" w:hAnsi="Times New Roman" w:cs="Times New Roman"/>
          <w:sz w:val="24"/>
          <w:szCs w:val="24"/>
        </w:rPr>
        <w:t>Evaluarea dezvoltării copiilor</w:t>
      </w:r>
      <w:r w:rsidR="00D46873" w:rsidRPr="000821CB">
        <w:rPr>
          <w:rFonts w:ascii="Times New Roman" w:hAnsi="Times New Roman" w:cs="Times New Roman"/>
          <w:sz w:val="24"/>
          <w:szCs w:val="24"/>
        </w:rPr>
        <w:t xml:space="preserve"> care nu au frecventat grădinița sau care s-au întors din străinătate,</w:t>
      </w:r>
      <w:r w:rsidRPr="000821CB">
        <w:rPr>
          <w:rFonts w:ascii="Times New Roman" w:hAnsi="Times New Roman" w:cs="Times New Roman"/>
          <w:sz w:val="24"/>
          <w:szCs w:val="24"/>
        </w:rPr>
        <w:t xml:space="preserve"> se efectuează de către centrele județene de resurse și asistență educațională </w:t>
      </w:r>
      <w:r w:rsidRPr="000821CB">
        <w:rPr>
          <w:rFonts w:ascii="Times New Roman" w:eastAsia="Arial" w:hAnsi="Times New Roman" w:cs="Times New Roman"/>
          <w:i/>
          <w:sz w:val="24"/>
          <w:szCs w:val="24"/>
        </w:rPr>
        <w:t>(CJRAE)</w:t>
      </w:r>
      <w:bookmarkStart w:id="0" w:name="_Hlk99360998"/>
      <w:r w:rsidRPr="000821CB">
        <w:rPr>
          <w:rFonts w:ascii="Times New Roman" w:hAnsi="Times New Roman" w:cs="Times New Roman"/>
          <w:sz w:val="24"/>
          <w:szCs w:val="24"/>
        </w:rPr>
        <w:t>,</w:t>
      </w:r>
      <w:bookmarkEnd w:id="0"/>
      <w:r w:rsidRPr="000821CB">
        <w:rPr>
          <w:rFonts w:ascii="Times New Roman" w:hAnsi="Times New Roman" w:cs="Times New Roman"/>
          <w:sz w:val="24"/>
          <w:szCs w:val="24"/>
        </w:rPr>
        <w:t xml:space="preserve"> în perioada prevăzută de </w:t>
      </w:r>
      <w:r w:rsidRPr="000821CB">
        <w:rPr>
          <w:rFonts w:ascii="Times New Roman" w:eastAsia="Arial" w:hAnsi="Times New Roman" w:cs="Times New Roman"/>
          <w:i/>
          <w:sz w:val="24"/>
          <w:szCs w:val="24"/>
        </w:rPr>
        <w:t>Calendarul înscrierii în învățământul primar</w:t>
      </w:r>
      <w:r w:rsidR="00D46873" w:rsidRPr="000821CB">
        <w:rPr>
          <w:rFonts w:ascii="Times New Roman" w:eastAsia="Arial" w:hAnsi="Times New Roman" w:cs="Times New Roman"/>
          <w:i/>
          <w:sz w:val="24"/>
          <w:szCs w:val="24"/>
        </w:rPr>
        <w:t xml:space="preserve"> (30 martie- 8 aprilie)</w:t>
      </w:r>
      <w:r w:rsidRPr="000821CB">
        <w:rPr>
          <w:rFonts w:ascii="Times New Roman" w:eastAsia="Arial" w:hAnsi="Times New Roman" w:cs="Times New Roman"/>
          <w:i/>
          <w:sz w:val="24"/>
          <w:szCs w:val="24"/>
        </w:rPr>
        <w:t>.</w:t>
      </w:r>
    </w:p>
    <w:p w14:paraId="5BE88BC2" w14:textId="27ECF632" w:rsidR="00701A3C" w:rsidRPr="00D91AA7" w:rsidRDefault="00D46873" w:rsidP="00D91AA7">
      <w:pPr>
        <w:shd w:val="clear" w:color="auto" w:fill="FFFFFF"/>
        <w:spacing w:after="225" w:line="240" w:lineRule="auto"/>
        <w:ind w:firstLine="720"/>
        <w:jc w:val="both"/>
        <w:rPr>
          <w:rFonts w:ascii="Times New Roman" w:eastAsia="Times New Roman" w:hAnsi="Times New Roman" w:cs="Times New Roman"/>
          <w:color w:val="333333"/>
          <w:sz w:val="24"/>
          <w:szCs w:val="24"/>
          <w:lang w:val="en-US"/>
        </w:rPr>
      </w:pPr>
      <w:r w:rsidRPr="000821CB">
        <w:rPr>
          <w:rFonts w:ascii="Times New Roman" w:eastAsia="Times New Roman" w:hAnsi="Times New Roman" w:cs="Times New Roman"/>
          <w:color w:val="333333"/>
          <w:sz w:val="24"/>
          <w:szCs w:val="24"/>
          <w:lang w:val="en-US"/>
        </w:rPr>
        <w:t>Pentru înscrierea în grădinițele de pe raza comunei Satchinez, n</w:t>
      </w:r>
      <w:r w:rsidR="00701A3C" w:rsidRPr="000821CB">
        <w:rPr>
          <w:rFonts w:ascii="Times New Roman" w:eastAsia="Times New Roman" w:hAnsi="Times New Roman" w:cs="Times New Roman"/>
          <w:color w:val="333333"/>
          <w:sz w:val="24"/>
          <w:szCs w:val="24"/>
          <w:lang w:val="en-US"/>
        </w:rPr>
        <w:t>u există criterii specifice de departajare.</w:t>
      </w:r>
    </w:p>
    <w:p w14:paraId="03467C41" w14:textId="77777777" w:rsidR="00701A3C" w:rsidRPr="001B69B1" w:rsidRDefault="00701A3C" w:rsidP="00701A3C">
      <w:pPr>
        <w:shd w:val="clear" w:color="auto" w:fill="FFFFFF"/>
        <w:spacing w:after="0" w:line="240" w:lineRule="auto"/>
        <w:rPr>
          <w:rFonts w:ascii="Arial" w:eastAsia="Times New Roman" w:hAnsi="Arial" w:cs="Arial"/>
          <w:color w:val="000000"/>
          <w:sz w:val="14"/>
          <w:szCs w:val="14"/>
          <w:lang w:eastAsia="ro-RO"/>
        </w:rPr>
      </w:pPr>
      <w:r w:rsidRPr="001B69B1">
        <w:rPr>
          <w:rFonts w:ascii="Arial" w:eastAsia="Times New Roman" w:hAnsi="Arial" w:cs="Arial"/>
          <w:color w:val="000000"/>
          <w:sz w:val="14"/>
          <w:szCs w:val="14"/>
          <w:lang w:eastAsia="ro-RO"/>
        </w:rPr>
        <w:t> </w:t>
      </w:r>
    </w:p>
    <w:p w14:paraId="421976DF" w14:textId="48AD9AF4" w:rsidR="00701A3C" w:rsidRPr="00BD2D79" w:rsidRDefault="00701A3C" w:rsidP="00701A3C">
      <w:pPr>
        <w:pStyle w:val="NormalWeb"/>
        <w:shd w:val="clear" w:color="auto" w:fill="FFFFFF"/>
        <w:spacing w:after="225"/>
        <w:rPr>
          <w:rFonts w:eastAsia="Times New Roman"/>
          <w:color w:val="333333"/>
          <w:lang w:val="en-US"/>
        </w:rPr>
      </w:pPr>
      <w:r>
        <w:t xml:space="preserve">         </w:t>
      </w:r>
      <w:r w:rsidRPr="00BD2D79">
        <w:rPr>
          <w:rFonts w:eastAsia="Times New Roman"/>
          <w:color w:val="333333"/>
          <w:lang w:val="en-US"/>
        </w:rPr>
        <w:t>Pentru anul școlar 20</w:t>
      </w:r>
      <w:r w:rsidR="00D46873">
        <w:rPr>
          <w:rFonts w:eastAsia="Times New Roman"/>
          <w:color w:val="333333"/>
          <w:lang w:val="en-US"/>
        </w:rPr>
        <w:t>22</w:t>
      </w:r>
      <w:r w:rsidRPr="00BD2D79">
        <w:rPr>
          <w:rFonts w:eastAsia="Times New Roman"/>
          <w:color w:val="333333"/>
          <w:lang w:val="en-US"/>
        </w:rPr>
        <w:t>-20</w:t>
      </w:r>
      <w:r>
        <w:rPr>
          <w:rFonts w:eastAsia="Times New Roman"/>
          <w:color w:val="333333"/>
          <w:lang w:val="en-US"/>
        </w:rPr>
        <w:t>2</w:t>
      </w:r>
      <w:r w:rsidR="00D46873">
        <w:rPr>
          <w:rFonts w:eastAsia="Times New Roman"/>
          <w:color w:val="333333"/>
          <w:lang w:val="en-US"/>
        </w:rPr>
        <w:t>3</w:t>
      </w:r>
      <w:r w:rsidR="00D91AA7">
        <w:rPr>
          <w:rFonts w:eastAsia="Times New Roman"/>
          <w:color w:val="333333"/>
          <w:lang w:val="en-US"/>
        </w:rPr>
        <w:t>,</w:t>
      </w:r>
      <w:r w:rsidRPr="00BD2D79">
        <w:rPr>
          <w:rFonts w:eastAsia="Times New Roman"/>
          <w:color w:val="333333"/>
          <w:lang w:val="en-US"/>
        </w:rPr>
        <w:t xml:space="preserve"> avem propus următorul Plan de școlarizare:</w:t>
      </w:r>
    </w:p>
    <w:p w14:paraId="65F217C3" w14:textId="15D7CFB2" w:rsidR="00701A3C" w:rsidRPr="00BD2D79" w:rsidRDefault="00701A3C" w:rsidP="00701A3C">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333333"/>
          <w:sz w:val="24"/>
          <w:szCs w:val="24"/>
          <w:lang w:val="en-US"/>
        </w:rPr>
      </w:pPr>
      <w:r w:rsidRPr="00BD2D79">
        <w:rPr>
          <w:rFonts w:ascii="Times New Roman" w:eastAsia="Times New Roman" w:hAnsi="Times New Roman" w:cs="Times New Roman"/>
          <w:color w:val="333333"/>
          <w:sz w:val="24"/>
          <w:szCs w:val="24"/>
          <w:lang w:val="en-US"/>
        </w:rPr>
        <w:t>ŞCOALA GIMNAZIALĂ SATCHINEZ – </w:t>
      </w:r>
      <w:r w:rsidRPr="00BD2D79">
        <w:rPr>
          <w:rFonts w:ascii="Times New Roman" w:eastAsia="Times New Roman" w:hAnsi="Times New Roman" w:cs="Times New Roman"/>
          <w:b/>
          <w:bCs/>
          <w:color w:val="333333"/>
          <w:sz w:val="24"/>
          <w:szCs w:val="24"/>
          <w:lang w:val="en-US"/>
        </w:rPr>
        <w:t xml:space="preserve">2 clase pregătitoare , </w:t>
      </w:r>
      <w:r w:rsidR="006231C5">
        <w:rPr>
          <w:rFonts w:ascii="Times New Roman" w:eastAsia="Times New Roman" w:hAnsi="Times New Roman" w:cs="Times New Roman"/>
          <w:b/>
          <w:bCs/>
          <w:color w:val="333333"/>
          <w:sz w:val="24"/>
          <w:szCs w:val="24"/>
          <w:lang w:val="en-US"/>
        </w:rPr>
        <w:t>4</w:t>
      </w:r>
      <w:r w:rsidRPr="00BD2D79">
        <w:rPr>
          <w:rFonts w:ascii="Times New Roman" w:eastAsia="Times New Roman" w:hAnsi="Times New Roman" w:cs="Times New Roman"/>
          <w:b/>
          <w:bCs/>
          <w:color w:val="333333"/>
          <w:sz w:val="24"/>
          <w:szCs w:val="24"/>
          <w:lang w:val="en-US"/>
        </w:rPr>
        <w:t>0 locuri</w:t>
      </w:r>
    </w:p>
    <w:p w14:paraId="13868103" w14:textId="77777777" w:rsidR="00701A3C" w:rsidRPr="00BD2D79" w:rsidRDefault="00701A3C" w:rsidP="00701A3C">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333333"/>
          <w:sz w:val="24"/>
          <w:szCs w:val="24"/>
          <w:lang w:val="en-US"/>
        </w:rPr>
      </w:pPr>
      <w:r w:rsidRPr="00BD2D79">
        <w:rPr>
          <w:rFonts w:ascii="Times New Roman" w:eastAsia="Times New Roman" w:hAnsi="Times New Roman" w:cs="Times New Roman"/>
          <w:color w:val="333333"/>
          <w:sz w:val="24"/>
          <w:szCs w:val="24"/>
          <w:lang w:val="en-US"/>
        </w:rPr>
        <w:t>ŞCOALA GIMNAZIALĂ HODONI –</w:t>
      </w:r>
      <w:r w:rsidRPr="00BD2D79">
        <w:rPr>
          <w:rFonts w:ascii="Times New Roman" w:eastAsia="Times New Roman" w:hAnsi="Times New Roman" w:cs="Times New Roman"/>
          <w:b/>
          <w:bCs/>
          <w:color w:val="333333"/>
          <w:sz w:val="24"/>
          <w:szCs w:val="24"/>
          <w:lang w:val="en-US"/>
        </w:rPr>
        <w:t xml:space="preserve">0,5 clasa pregătitoare (simultan),  </w:t>
      </w:r>
      <w:r>
        <w:rPr>
          <w:rFonts w:ascii="Times New Roman" w:eastAsia="Times New Roman" w:hAnsi="Times New Roman" w:cs="Times New Roman"/>
          <w:b/>
          <w:bCs/>
          <w:color w:val="333333"/>
          <w:sz w:val="24"/>
          <w:szCs w:val="24"/>
          <w:lang w:val="en-US"/>
        </w:rPr>
        <w:t>7</w:t>
      </w:r>
      <w:r w:rsidRPr="00BD2D79">
        <w:rPr>
          <w:rFonts w:ascii="Times New Roman" w:eastAsia="Times New Roman" w:hAnsi="Times New Roman" w:cs="Times New Roman"/>
          <w:b/>
          <w:bCs/>
          <w:color w:val="333333"/>
          <w:sz w:val="24"/>
          <w:szCs w:val="24"/>
          <w:lang w:val="en-US"/>
        </w:rPr>
        <w:t xml:space="preserve"> locuri</w:t>
      </w:r>
    </w:p>
    <w:p w14:paraId="2A101C85" w14:textId="5C575A2F" w:rsidR="00701A3C" w:rsidRPr="00BD2D79" w:rsidRDefault="00701A3C" w:rsidP="00701A3C">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color w:val="333333"/>
          <w:sz w:val="24"/>
          <w:szCs w:val="24"/>
          <w:lang w:val="en-US"/>
        </w:rPr>
      </w:pPr>
      <w:r w:rsidRPr="00BD2D79">
        <w:rPr>
          <w:rFonts w:ascii="Times New Roman" w:eastAsia="Times New Roman" w:hAnsi="Times New Roman" w:cs="Times New Roman"/>
          <w:color w:val="333333"/>
          <w:sz w:val="24"/>
          <w:szCs w:val="24"/>
          <w:lang w:val="en-US"/>
        </w:rPr>
        <w:t>ŞCOALA PRIMARĂ BARATEAZ –</w:t>
      </w:r>
      <w:r w:rsidRPr="00BD2D79">
        <w:rPr>
          <w:rFonts w:ascii="Times New Roman" w:eastAsia="Times New Roman" w:hAnsi="Times New Roman" w:cs="Times New Roman"/>
          <w:b/>
          <w:bCs/>
          <w:color w:val="333333"/>
          <w:sz w:val="24"/>
          <w:szCs w:val="24"/>
          <w:lang w:val="en-US"/>
        </w:rPr>
        <w:t xml:space="preserve">0,5 clasa pregătitoare (simultan ), </w:t>
      </w:r>
      <w:r w:rsidR="006231C5">
        <w:rPr>
          <w:rFonts w:ascii="Times New Roman" w:eastAsia="Times New Roman" w:hAnsi="Times New Roman" w:cs="Times New Roman"/>
          <w:b/>
          <w:bCs/>
          <w:color w:val="333333"/>
          <w:sz w:val="24"/>
          <w:szCs w:val="24"/>
          <w:lang w:val="en-US"/>
        </w:rPr>
        <w:t>10</w:t>
      </w:r>
      <w:r w:rsidRPr="00BD2D79">
        <w:rPr>
          <w:rFonts w:ascii="Times New Roman" w:eastAsia="Times New Roman" w:hAnsi="Times New Roman" w:cs="Times New Roman"/>
          <w:b/>
          <w:bCs/>
          <w:color w:val="333333"/>
          <w:sz w:val="24"/>
          <w:szCs w:val="24"/>
          <w:lang w:val="en-US"/>
        </w:rPr>
        <w:t xml:space="preserve"> locuri</w:t>
      </w:r>
    </w:p>
    <w:p w14:paraId="4722D848" w14:textId="77777777" w:rsidR="00701A3C" w:rsidRPr="00356E3B" w:rsidRDefault="00701A3C" w:rsidP="00701A3C">
      <w:pPr>
        <w:jc w:val="both"/>
        <w:rPr>
          <w:rFonts w:ascii="Times New Roman" w:hAnsi="Times New Roman" w:cs="Times New Roman"/>
          <w:sz w:val="24"/>
          <w:szCs w:val="24"/>
        </w:rPr>
      </w:pPr>
      <w:r w:rsidRPr="00356E3B">
        <w:rPr>
          <w:rFonts w:ascii="Times New Roman" w:hAnsi="Times New Roman" w:cs="Times New Roman"/>
          <w:sz w:val="24"/>
          <w:szCs w:val="24"/>
        </w:rPr>
        <w:t xml:space="preserve">  </w:t>
      </w:r>
      <w:r w:rsidRPr="00356E3B">
        <w:rPr>
          <w:rFonts w:ascii="Times New Roman" w:hAnsi="Times New Roman" w:cs="Times New Roman"/>
          <w:b/>
          <w:sz w:val="24"/>
          <w:szCs w:val="24"/>
          <w:u w:val="single"/>
        </w:rPr>
        <w:t>Înscrierile</w:t>
      </w:r>
      <w:r w:rsidRPr="00356E3B">
        <w:rPr>
          <w:rFonts w:ascii="Times New Roman" w:hAnsi="Times New Roman" w:cs="Times New Roman"/>
          <w:sz w:val="24"/>
          <w:szCs w:val="24"/>
        </w:rPr>
        <w:t xml:space="preserve"> vor avea loc în două etape : </w:t>
      </w:r>
    </w:p>
    <w:p w14:paraId="1ED02451" w14:textId="48BA99E4" w:rsidR="00701A3C" w:rsidRPr="00356E3B" w:rsidRDefault="00701A3C" w:rsidP="00701A3C">
      <w:pPr>
        <w:pStyle w:val="ListParagraph"/>
        <w:numPr>
          <w:ilvl w:val="0"/>
          <w:numId w:val="1"/>
        </w:numPr>
        <w:jc w:val="both"/>
        <w:rPr>
          <w:rFonts w:ascii="Times New Roman" w:hAnsi="Times New Roman" w:cs="Times New Roman"/>
          <w:sz w:val="24"/>
          <w:szCs w:val="24"/>
        </w:rPr>
      </w:pPr>
      <w:r w:rsidRPr="00ED1E00">
        <w:rPr>
          <w:rFonts w:ascii="Times New Roman" w:eastAsia="Times New Roman" w:hAnsi="Times New Roman" w:cs="Times New Roman"/>
          <w:color w:val="000000"/>
          <w:sz w:val="24"/>
          <w:szCs w:val="24"/>
          <w:lang w:eastAsia="ro-RO"/>
        </w:rPr>
        <w:t>Prima etapă:</w:t>
      </w:r>
      <w:r>
        <w:rPr>
          <w:rFonts w:ascii="Times New Roman" w:eastAsia="Times New Roman" w:hAnsi="Times New Roman" w:cs="Times New Roman"/>
          <w:b/>
          <w:color w:val="000000"/>
          <w:sz w:val="24"/>
          <w:szCs w:val="24"/>
          <w:lang w:eastAsia="ro-RO"/>
        </w:rPr>
        <w:t xml:space="preserve"> </w:t>
      </w:r>
      <w:r w:rsidR="006231C5">
        <w:rPr>
          <w:rFonts w:ascii="Times New Roman" w:eastAsia="Times New Roman" w:hAnsi="Times New Roman" w:cs="Times New Roman"/>
          <w:b/>
          <w:color w:val="000000"/>
          <w:sz w:val="24"/>
          <w:szCs w:val="24"/>
          <w:lang w:eastAsia="ro-RO"/>
        </w:rPr>
        <w:t>11 aprilie</w:t>
      </w:r>
      <w:r w:rsidRPr="001B69B1">
        <w:rPr>
          <w:rFonts w:ascii="Times New Roman" w:eastAsia="Times New Roman" w:hAnsi="Times New Roman" w:cs="Times New Roman"/>
          <w:b/>
          <w:color w:val="000000"/>
          <w:sz w:val="24"/>
          <w:szCs w:val="24"/>
          <w:lang w:eastAsia="ro-RO"/>
        </w:rPr>
        <w:t xml:space="preserve"> – </w:t>
      </w:r>
      <w:r w:rsidR="006231C5">
        <w:rPr>
          <w:rFonts w:ascii="Times New Roman" w:eastAsia="Times New Roman" w:hAnsi="Times New Roman" w:cs="Times New Roman"/>
          <w:b/>
          <w:color w:val="000000"/>
          <w:sz w:val="24"/>
          <w:szCs w:val="24"/>
          <w:lang w:eastAsia="ro-RO"/>
        </w:rPr>
        <w:t>10</w:t>
      </w:r>
      <w:r w:rsidRPr="001B69B1">
        <w:rPr>
          <w:rFonts w:ascii="Times New Roman" w:eastAsia="Times New Roman" w:hAnsi="Times New Roman" w:cs="Times New Roman"/>
          <w:b/>
          <w:color w:val="000000"/>
          <w:sz w:val="24"/>
          <w:szCs w:val="24"/>
          <w:lang w:eastAsia="ro-RO"/>
        </w:rPr>
        <w:t xml:space="preserve"> ma</w:t>
      </w:r>
      <w:r w:rsidR="006231C5">
        <w:rPr>
          <w:rFonts w:ascii="Times New Roman" w:eastAsia="Times New Roman" w:hAnsi="Times New Roman" w:cs="Times New Roman"/>
          <w:b/>
          <w:color w:val="000000"/>
          <w:sz w:val="24"/>
          <w:szCs w:val="24"/>
          <w:lang w:eastAsia="ro-RO"/>
        </w:rPr>
        <w:t>i</w:t>
      </w:r>
      <w:r w:rsidRPr="001B69B1">
        <w:rPr>
          <w:rFonts w:ascii="Times New Roman" w:eastAsia="Times New Roman" w:hAnsi="Times New Roman" w:cs="Times New Roman"/>
          <w:b/>
          <w:color w:val="000000"/>
          <w:sz w:val="24"/>
          <w:szCs w:val="24"/>
          <w:lang w:eastAsia="ro-RO"/>
        </w:rPr>
        <w:t xml:space="preserve"> 20</w:t>
      </w:r>
      <w:r w:rsidR="006231C5">
        <w:rPr>
          <w:rFonts w:ascii="Times New Roman" w:eastAsia="Times New Roman" w:hAnsi="Times New Roman" w:cs="Times New Roman"/>
          <w:b/>
          <w:color w:val="000000"/>
          <w:sz w:val="24"/>
          <w:szCs w:val="24"/>
          <w:lang w:eastAsia="ro-RO"/>
        </w:rPr>
        <w:t>22</w:t>
      </w:r>
      <w:r w:rsidRPr="00356E3B">
        <w:rPr>
          <w:rFonts w:ascii="Times New Roman" w:hAnsi="Times New Roman" w:cs="Times New Roman"/>
          <w:sz w:val="24"/>
          <w:szCs w:val="24"/>
        </w:rPr>
        <w:t>,</w:t>
      </w:r>
      <w:r>
        <w:rPr>
          <w:rFonts w:ascii="Times New Roman" w:hAnsi="Times New Roman" w:cs="Times New Roman"/>
          <w:sz w:val="24"/>
          <w:szCs w:val="24"/>
        </w:rPr>
        <w:t xml:space="preserve"> </w:t>
      </w:r>
      <w:r w:rsidRPr="00356E3B">
        <w:rPr>
          <w:rFonts w:ascii="Times New Roman" w:hAnsi="Times New Roman" w:cs="Times New Roman"/>
          <w:sz w:val="24"/>
          <w:szCs w:val="24"/>
        </w:rPr>
        <w:t xml:space="preserve">de luni până </w:t>
      </w:r>
      <w:r w:rsidR="00D91AA7">
        <w:rPr>
          <w:rFonts w:ascii="Times New Roman" w:hAnsi="Times New Roman" w:cs="Times New Roman"/>
          <w:sz w:val="24"/>
          <w:szCs w:val="24"/>
        </w:rPr>
        <w:t>joi</w:t>
      </w:r>
      <w:r w:rsidRPr="00356E3B">
        <w:rPr>
          <w:rFonts w:ascii="Times New Roman" w:hAnsi="Times New Roman" w:cs="Times New Roman"/>
          <w:sz w:val="24"/>
          <w:szCs w:val="24"/>
        </w:rPr>
        <w:t xml:space="preserve">, între orele  </w:t>
      </w:r>
      <w:r w:rsidR="006231C5">
        <w:rPr>
          <w:rFonts w:ascii="Times New Roman" w:hAnsi="Times New Roman" w:cs="Times New Roman"/>
          <w:sz w:val="24"/>
          <w:szCs w:val="24"/>
        </w:rPr>
        <w:t>8</w:t>
      </w:r>
      <w:r w:rsidRPr="00356E3B">
        <w:rPr>
          <w:rFonts w:ascii="Times New Roman" w:hAnsi="Times New Roman" w:cs="Times New Roman"/>
          <w:sz w:val="24"/>
          <w:szCs w:val="24"/>
        </w:rPr>
        <w:t>-1</w:t>
      </w:r>
      <w:r w:rsidR="006231C5">
        <w:rPr>
          <w:rFonts w:ascii="Times New Roman" w:hAnsi="Times New Roman" w:cs="Times New Roman"/>
          <w:sz w:val="24"/>
          <w:szCs w:val="24"/>
        </w:rPr>
        <w:t>8</w:t>
      </w:r>
      <w:r w:rsidR="00D91AA7">
        <w:rPr>
          <w:rFonts w:ascii="Times New Roman" w:hAnsi="Times New Roman" w:cs="Times New Roman"/>
          <w:sz w:val="24"/>
          <w:szCs w:val="24"/>
        </w:rPr>
        <w:t>, vineri 8-17</w:t>
      </w:r>
    </w:p>
    <w:p w14:paraId="320DE8F4" w14:textId="49B43476" w:rsidR="00701A3C" w:rsidRPr="00356E3B" w:rsidRDefault="00701A3C" w:rsidP="00701A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doua etapă : </w:t>
      </w:r>
      <w:r w:rsidR="00D4244D">
        <w:rPr>
          <w:rFonts w:ascii="Times New Roman" w:eastAsia="Times New Roman" w:hAnsi="Times New Roman" w:cs="Times New Roman"/>
          <w:b/>
          <w:color w:val="000000"/>
          <w:sz w:val="24"/>
          <w:szCs w:val="24"/>
          <w:lang w:eastAsia="ro-RO"/>
        </w:rPr>
        <w:t>31</w:t>
      </w:r>
      <w:r w:rsidRPr="001B69B1">
        <w:rPr>
          <w:rFonts w:ascii="Times New Roman" w:eastAsia="Times New Roman" w:hAnsi="Times New Roman" w:cs="Times New Roman"/>
          <w:b/>
          <w:color w:val="000000"/>
          <w:sz w:val="24"/>
          <w:szCs w:val="24"/>
          <w:lang w:eastAsia="ro-RO"/>
        </w:rPr>
        <w:t xml:space="preserve"> </w:t>
      </w:r>
      <w:r w:rsidR="00D4244D">
        <w:rPr>
          <w:rFonts w:ascii="Times New Roman" w:eastAsia="Times New Roman" w:hAnsi="Times New Roman" w:cs="Times New Roman"/>
          <w:b/>
          <w:color w:val="000000"/>
          <w:sz w:val="24"/>
          <w:szCs w:val="24"/>
          <w:lang w:eastAsia="ro-RO"/>
        </w:rPr>
        <w:t>mai</w:t>
      </w:r>
      <w:r w:rsidRPr="001B69B1">
        <w:rPr>
          <w:rFonts w:ascii="Times New Roman" w:eastAsia="Times New Roman" w:hAnsi="Times New Roman" w:cs="Times New Roman"/>
          <w:b/>
          <w:color w:val="000000"/>
          <w:sz w:val="24"/>
          <w:szCs w:val="24"/>
          <w:lang w:eastAsia="ro-RO"/>
        </w:rPr>
        <w:t xml:space="preserve">– </w:t>
      </w:r>
      <w:r w:rsidR="00D4244D">
        <w:rPr>
          <w:rFonts w:ascii="Times New Roman" w:eastAsia="Times New Roman" w:hAnsi="Times New Roman" w:cs="Times New Roman"/>
          <w:b/>
          <w:color w:val="000000"/>
          <w:sz w:val="24"/>
          <w:szCs w:val="24"/>
          <w:lang w:eastAsia="ro-RO"/>
        </w:rPr>
        <w:t>7</w:t>
      </w:r>
      <w:r w:rsidRPr="001B69B1">
        <w:rPr>
          <w:rFonts w:ascii="Times New Roman" w:eastAsia="Times New Roman" w:hAnsi="Times New Roman" w:cs="Times New Roman"/>
          <w:b/>
          <w:color w:val="000000"/>
          <w:sz w:val="24"/>
          <w:szCs w:val="24"/>
          <w:lang w:eastAsia="ro-RO"/>
        </w:rPr>
        <w:t xml:space="preserve"> </w:t>
      </w:r>
      <w:r w:rsidR="00D4244D">
        <w:rPr>
          <w:rFonts w:ascii="Times New Roman" w:eastAsia="Times New Roman" w:hAnsi="Times New Roman" w:cs="Times New Roman"/>
          <w:b/>
          <w:color w:val="000000"/>
          <w:sz w:val="24"/>
          <w:szCs w:val="24"/>
          <w:lang w:eastAsia="ro-RO"/>
        </w:rPr>
        <w:t>iunie</w:t>
      </w:r>
      <w:r>
        <w:rPr>
          <w:rFonts w:ascii="Times New Roman" w:eastAsia="Times New Roman" w:hAnsi="Times New Roman" w:cs="Times New Roman"/>
          <w:b/>
          <w:color w:val="000000"/>
          <w:sz w:val="24"/>
          <w:szCs w:val="24"/>
          <w:lang w:eastAsia="ro-RO"/>
        </w:rPr>
        <w:t xml:space="preserve"> </w:t>
      </w:r>
      <w:r w:rsidRPr="001B69B1">
        <w:rPr>
          <w:rFonts w:ascii="Times New Roman" w:eastAsia="Times New Roman" w:hAnsi="Times New Roman" w:cs="Times New Roman"/>
          <w:b/>
          <w:color w:val="000000"/>
          <w:sz w:val="24"/>
          <w:szCs w:val="24"/>
          <w:lang w:eastAsia="ro-RO"/>
        </w:rPr>
        <w:t>20</w:t>
      </w:r>
      <w:r w:rsidR="00D4244D">
        <w:rPr>
          <w:rFonts w:ascii="Times New Roman" w:eastAsia="Times New Roman" w:hAnsi="Times New Roman" w:cs="Times New Roman"/>
          <w:b/>
          <w:color w:val="000000"/>
          <w:sz w:val="24"/>
          <w:szCs w:val="24"/>
          <w:lang w:eastAsia="ro-RO"/>
        </w:rPr>
        <w:t>22</w:t>
      </w:r>
      <w:r w:rsidRPr="00356E3B">
        <w:rPr>
          <w:rFonts w:ascii="Times New Roman" w:hAnsi="Times New Roman" w:cs="Times New Roman"/>
          <w:sz w:val="24"/>
          <w:szCs w:val="24"/>
        </w:rPr>
        <w:t xml:space="preserve">, de luni până </w:t>
      </w:r>
      <w:r w:rsidR="00D91AA7">
        <w:rPr>
          <w:rFonts w:ascii="Times New Roman" w:hAnsi="Times New Roman" w:cs="Times New Roman"/>
          <w:sz w:val="24"/>
          <w:szCs w:val="24"/>
        </w:rPr>
        <w:t>joi</w:t>
      </w:r>
      <w:r w:rsidRPr="00356E3B">
        <w:rPr>
          <w:rFonts w:ascii="Times New Roman" w:hAnsi="Times New Roman" w:cs="Times New Roman"/>
          <w:sz w:val="24"/>
          <w:szCs w:val="24"/>
        </w:rPr>
        <w:t xml:space="preserve">, între orele </w:t>
      </w:r>
      <w:r w:rsidR="00D91AA7">
        <w:rPr>
          <w:rFonts w:ascii="Times New Roman" w:hAnsi="Times New Roman" w:cs="Times New Roman"/>
          <w:sz w:val="24"/>
          <w:szCs w:val="24"/>
        </w:rPr>
        <w:t>8</w:t>
      </w:r>
      <w:r w:rsidRPr="00356E3B">
        <w:rPr>
          <w:rFonts w:ascii="Times New Roman" w:hAnsi="Times New Roman" w:cs="Times New Roman"/>
          <w:sz w:val="24"/>
          <w:szCs w:val="24"/>
        </w:rPr>
        <w:t xml:space="preserve"> -1</w:t>
      </w:r>
      <w:r w:rsidR="00D91AA7">
        <w:rPr>
          <w:rFonts w:ascii="Times New Roman" w:hAnsi="Times New Roman" w:cs="Times New Roman"/>
          <w:sz w:val="24"/>
          <w:szCs w:val="24"/>
        </w:rPr>
        <w:t>8, vineri 8-17.</w:t>
      </w:r>
    </w:p>
    <w:p w14:paraId="5AAEB4F3" w14:textId="77777777" w:rsidR="00701A3C" w:rsidRPr="00356E3B" w:rsidRDefault="00701A3C" w:rsidP="00701A3C">
      <w:pPr>
        <w:jc w:val="both"/>
        <w:rPr>
          <w:rFonts w:ascii="Times New Roman" w:hAnsi="Times New Roman" w:cs="Times New Roman"/>
          <w:sz w:val="24"/>
          <w:szCs w:val="24"/>
        </w:rPr>
      </w:pPr>
      <w:r w:rsidRPr="00356E3B">
        <w:rPr>
          <w:rFonts w:ascii="Times New Roman" w:hAnsi="Times New Roman" w:cs="Times New Roman"/>
          <w:sz w:val="24"/>
          <w:szCs w:val="24"/>
        </w:rPr>
        <w:t xml:space="preserve">           </w:t>
      </w:r>
      <w:r w:rsidRPr="00356E3B">
        <w:rPr>
          <w:rFonts w:ascii="Times New Roman" w:hAnsi="Times New Roman" w:cs="Times New Roman"/>
          <w:b/>
          <w:sz w:val="24"/>
          <w:szCs w:val="24"/>
          <w:u w:val="single"/>
        </w:rPr>
        <w:t>Actele necesare</w:t>
      </w:r>
      <w:r w:rsidRPr="00356E3B">
        <w:rPr>
          <w:rFonts w:ascii="Times New Roman" w:hAnsi="Times New Roman" w:cs="Times New Roman"/>
          <w:sz w:val="24"/>
          <w:szCs w:val="24"/>
        </w:rPr>
        <w:t xml:space="preserve"> înscrierii sunt :</w:t>
      </w:r>
    </w:p>
    <w:p w14:paraId="7B60C616" w14:textId="77777777" w:rsidR="00701A3C" w:rsidRPr="00356E3B" w:rsidRDefault="00701A3C" w:rsidP="00701A3C">
      <w:pPr>
        <w:pStyle w:val="ListParagraph"/>
        <w:numPr>
          <w:ilvl w:val="0"/>
          <w:numId w:val="2"/>
        </w:numPr>
        <w:jc w:val="both"/>
        <w:rPr>
          <w:rFonts w:ascii="Times New Roman" w:hAnsi="Times New Roman" w:cs="Times New Roman"/>
          <w:sz w:val="24"/>
          <w:szCs w:val="24"/>
        </w:rPr>
      </w:pPr>
      <w:r w:rsidRPr="00356E3B">
        <w:rPr>
          <w:rFonts w:ascii="Times New Roman" w:hAnsi="Times New Roman" w:cs="Times New Roman"/>
          <w:sz w:val="24"/>
          <w:szCs w:val="24"/>
        </w:rPr>
        <w:t>Cerere tip – de la unitatea de învățământ la care părintele dorește înscrierea copilului</w:t>
      </w:r>
    </w:p>
    <w:p w14:paraId="4A9C24D7" w14:textId="77777777" w:rsidR="00701A3C" w:rsidRPr="00356E3B" w:rsidRDefault="00701A3C" w:rsidP="00701A3C">
      <w:pPr>
        <w:pStyle w:val="ListParagraph"/>
        <w:numPr>
          <w:ilvl w:val="0"/>
          <w:numId w:val="2"/>
        </w:numPr>
        <w:jc w:val="both"/>
        <w:rPr>
          <w:rFonts w:ascii="Times New Roman" w:hAnsi="Times New Roman" w:cs="Times New Roman"/>
          <w:sz w:val="24"/>
          <w:szCs w:val="24"/>
        </w:rPr>
      </w:pPr>
      <w:r w:rsidRPr="00356E3B">
        <w:rPr>
          <w:rFonts w:ascii="Times New Roman" w:hAnsi="Times New Roman" w:cs="Times New Roman"/>
          <w:sz w:val="24"/>
          <w:szCs w:val="24"/>
        </w:rPr>
        <w:lastRenderedPageBreak/>
        <w:t>Copii după actul de identitate al părintelui/tutorelui legal</w:t>
      </w:r>
    </w:p>
    <w:p w14:paraId="633E26D8" w14:textId="77777777" w:rsidR="00701A3C" w:rsidRPr="00356E3B" w:rsidRDefault="00701A3C" w:rsidP="00701A3C">
      <w:pPr>
        <w:pStyle w:val="ListParagraph"/>
        <w:numPr>
          <w:ilvl w:val="0"/>
          <w:numId w:val="2"/>
        </w:numPr>
        <w:jc w:val="both"/>
        <w:rPr>
          <w:rFonts w:ascii="Times New Roman" w:hAnsi="Times New Roman" w:cs="Times New Roman"/>
          <w:sz w:val="24"/>
          <w:szCs w:val="24"/>
        </w:rPr>
      </w:pPr>
      <w:r w:rsidRPr="00356E3B">
        <w:rPr>
          <w:rFonts w:ascii="Times New Roman" w:hAnsi="Times New Roman" w:cs="Times New Roman"/>
          <w:sz w:val="24"/>
          <w:szCs w:val="24"/>
        </w:rPr>
        <w:t>Certificatul de naștere al copilului</w:t>
      </w:r>
    </w:p>
    <w:p w14:paraId="62650508" w14:textId="56EB9692" w:rsidR="00701A3C" w:rsidRPr="00356E3B" w:rsidRDefault="00D46873" w:rsidP="00701A3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Recomandarea </w:t>
      </w:r>
      <w:r w:rsidR="00785A8E">
        <w:rPr>
          <w:rFonts w:ascii="Times New Roman" w:hAnsi="Times New Roman" w:cs="Times New Roman"/>
          <w:sz w:val="24"/>
          <w:szCs w:val="24"/>
        </w:rPr>
        <w:t>eliberată de unitatea de învățământ preșcolar</w:t>
      </w:r>
      <w:r w:rsidR="00701A3C" w:rsidRPr="00356E3B">
        <w:rPr>
          <w:rFonts w:ascii="Times New Roman" w:hAnsi="Times New Roman" w:cs="Times New Roman"/>
          <w:sz w:val="24"/>
          <w:szCs w:val="24"/>
        </w:rPr>
        <w:t xml:space="preserve"> </w:t>
      </w:r>
      <w:r w:rsidR="00785A8E">
        <w:rPr>
          <w:rFonts w:ascii="Times New Roman" w:hAnsi="Times New Roman" w:cs="Times New Roman"/>
          <w:sz w:val="24"/>
          <w:szCs w:val="24"/>
        </w:rPr>
        <w:t xml:space="preserve">sau rezultatul evaluării dezvoltării copilului eliberat de CJRAE </w:t>
      </w:r>
      <w:r w:rsidR="00785A8E" w:rsidRPr="00356E3B">
        <w:rPr>
          <w:rFonts w:ascii="Times New Roman" w:hAnsi="Times New Roman" w:cs="Times New Roman"/>
          <w:sz w:val="24"/>
          <w:szCs w:val="24"/>
        </w:rPr>
        <w:t>( acolo unde este cazul)</w:t>
      </w:r>
      <w:r w:rsidR="00785A8E">
        <w:rPr>
          <w:rFonts w:ascii="Times New Roman" w:hAnsi="Times New Roman" w:cs="Times New Roman"/>
          <w:sz w:val="24"/>
          <w:szCs w:val="24"/>
        </w:rPr>
        <w:t>.</w:t>
      </w:r>
    </w:p>
    <w:p w14:paraId="587EF892" w14:textId="63885C38" w:rsidR="00701A3C" w:rsidRPr="00356E3B" w:rsidRDefault="00701A3C" w:rsidP="00701A3C">
      <w:pPr>
        <w:jc w:val="both"/>
        <w:rPr>
          <w:rFonts w:ascii="Times New Roman" w:hAnsi="Times New Roman" w:cs="Times New Roman"/>
          <w:sz w:val="24"/>
          <w:szCs w:val="24"/>
        </w:rPr>
      </w:pPr>
      <w:r w:rsidRPr="00356E3B">
        <w:rPr>
          <w:rFonts w:ascii="Times New Roman" w:hAnsi="Times New Roman" w:cs="Times New Roman"/>
          <w:sz w:val="24"/>
          <w:szCs w:val="24"/>
        </w:rPr>
        <w:t xml:space="preserve">             </w:t>
      </w:r>
      <w:r w:rsidRPr="00356E3B">
        <w:rPr>
          <w:rFonts w:ascii="Times New Roman" w:hAnsi="Times New Roman" w:cs="Times New Roman"/>
          <w:b/>
          <w:sz w:val="24"/>
          <w:szCs w:val="24"/>
          <w:u w:val="single"/>
        </w:rPr>
        <w:t>Locul</w:t>
      </w:r>
      <w:r w:rsidRPr="00356E3B">
        <w:rPr>
          <w:rFonts w:ascii="Times New Roman" w:hAnsi="Times New Roman" w:cs="Times New Roman"/>
          <w:sz w:val="24"/>
          <w:szCs w:val="24"/>
        </w:rPr>
        <w:t xml:space="preserve"> unde vor avea loc înscrierile este la secretariatul Școlii Gimnaziale Satchinez, strada Daliei,</w:t>
      </w:r>
      <w:r>
        <w:rPr>
          <w:rFonts w:ascii="Times New Roman" w:hAnsi="Times New Roman" w:cs="Times New Roman"/>
          <w:sz w:val="24"/>
          <w:szCs w:val="24"/>
        </w:rPr>
        <w:t xml:space="preserve"> </w:t>
      </w:r>
      <w:r w:rsidRPr="00356E3B">
        <w:rPr>
          <w:rFonts w:ascii="Times New Roman" w:hAnsi="Times New Roman" w:cs="Times New Roman"/>
          <w:sz w:val="24"/>
          <w:szCs w:val="24"/>
        </w:rPr>
        <w:t>nr.6</w:t>
      </w:r>
      <w:r w:rsidR="00D4244D">
        <w:rPr>
          <w:rFonts w:ascii="Times New Roman" w:hAnsi="Times New Roman" w:cs="Times New Roman"/>
          <w:sz w:val="24"/>
          <w:szCs w:val="24"/>
        </w:rPr>
        <w:t>0</w:t>
      </w:r>
      <w:r w:rsidRPr="00356E3B">
        <w:rPr>
          <w:rFonts w:ascii="Times New Roman" w:hAnsi="Times New Roman" w:cs="Times New Roman"/>
          <w:sz w:val="24"/>
          <w:szCs w:val="24"/>
        </w:rPr>
        <w:t>,</w:t>
      </w:r>
      <w:r>
        <w:rPr>
          <w:rFonts w:ascii="Times New Roman" w:hAnsi="Times New Roman" w:cs="Times New Roman"/>
          <w:sz w:val="24"/>
          <w:szCs w:val="24"/>
        </w:rPr>
        <w:t xml:space="preserve"> </w:t>
      </w:r>
      <w:r w:rsidR="00785A8E">
        <w:rPr>
          <w:rFonts w:ascii="Times New Roman" w:hAnsi="Times New Roman" w:cs="Times New Roman"/>
          <w:sz w:val="24"/>
          <w:szCs w:val="24"/>
        </w:rPr>
        <w:t xml:space="preserve">sediul Grădiniței P.N. Satchinez, </w:t>
      </w:r>
      <w:r w:rsidRPr="00356E3B">
        <w:rPr>
          <w:rFonts w:ascii="Times New Roman" w:hAnsi="Times New Roman" w:cs="Times New Roman"/>
          <w:sz w:val="24"/>
          <w:szCs w:val="24"/>
        </w:rPr>
        <w:t>telefon 0256/379501.</w:t>
      </w:r>
    </w:p>
    <w:p w14:paraId="1A12CBC3" w14:textId="77777777" w:rsidR="00701A3C" w:rsidRPr="00356E3B" w:rsidRDefault="00701A3C" w:rsidP="00701A3C">
      <w:pPr>
        <w:jc w:val="both"/>
        <w:rPr>
          <w:rFonts w:ascii="Times New Roman" w:hAnsi="Times New Roman" w:cs="Times New Roman"/>
          <w:sz w:val="24"/>
          <w:szCs w:val="24"/>
        </w:rPr>
      </w:pPr>
      <w:r w:rsidRPr="00356E3B">
        <w:rPr>
          <w:rFonts w:ascii="Times New Roman" w:hAnsi="Times New Roman" w:cs="Times New Roman"/>
          <w:sz w:val="24"/>
          <w:szCs w:val="24"/>
        </w:rPr>
        <w:t xml:space="preserve">             Deoarece face parte din învățământul primar,</w:t>
      </w:r>
      <w:r>
        <w:rPr>
          <w:rFonts w:ascii="Times New Roman" w:hAnsi="Times New Roman" w:cs="Times New Roman"/>
          <w:sz w:val="24"/>
          <w:szCs w:val="24"/>
        </w:rPr>
        <w:t xml:space="preserve"> </w:t>
      </w:r>
      <w:r w:rsidRPr="00356E3B">
        <w:rPr>
          <w:rFonts w:ascii="Times New Roman" w:hAnsi="Times New Roman" w:cs="Times New Roman"/>
          <w:sz w:val="24"/>
          <w:szCs w:val="24"/>
        </w:rPr>
        <w:t xml:space="preserve">clasa pregătitoare </w:t>
      </w:r>
      <w:r w:rsidRPr="00356E3B">
        <w:rPr>
          <w:rFonts w:ascii="Times New Roman" w:hAnsi="Times New Roman" w:cs="Times New Roman"/>
          <w:b/>
          <w:sz w:val="24"/>
          <w:szCs w:val="24"/>
          <w:u w:val="single"/>
        </w:rPr>
        <w:t>se organizează</w:t>
      </w:r>
      <w:r w:rsidRPr="00356E3B">
        <w:rPr>
          <w:rFonts w:ascii="Times New Roman" w:hAnsi="Times New Roman" w:cs="Times New Roman"/>
          <w:sz w:val="24"/>
          <w:szCs w:val="24"/>
        </w:rPr>
        <w:t xml:space="preserve"> în spațiile celor trei școli : Satchinez, Hodoni și Bărăteaz. În toate cele trei locuri există clase special amenajate cu mobilier adaptat standardelor,</w:t>
      </w:r>
      <w:r>
        <w:rPr>
          <w:rFonts w:ascii="Times New Roman" w:hAnsi="Times New Roman" w:cs="Times New Roman"/>
          <w:sz w:val="24"/>
          <w:szCs w:val="24"/>
        </w:rPr>
        <w:t xml:space="preserve"> comunicate </w:t>
      </w:r>
      <w:r w:rsidRPr="00356E3B">
        <w:rPr>
          <w:rFonts w:ascii="Times New Roman" w:hAnsi="Times New Roman" w:cs="Times New Roman"/>
          <w:sz w:val="24"/>
          <w:szCs w:val="24"/>
        </w:rPr>
        <w:t xml:space="preserve"> de către Ministerul Sănătății, pentru copiii care intră în clasa pregătitoare și cu material didactic, specific pentru clasa respectivă.</w:t>
      </w:r>
    </w:p>
    <w:p w14:paraId="5E1FBFB2" w14:textId="4681A569" w:rsidR="00701A3C" w:rsidRPr="00356E3B" w:rsidRDefault="00701A3C" w:rsidP="00701A3C">
      <w:pPr>
        <w:jc w:val="both"/>
        <w:rPr>
          <w:rFonts w:ascii="Times New Roman" w:hAnsi="Times New Roman" w:cs="Times New Roman"/>
          <w:sz w:val="24"/>
          <w:szCs w:val="24"/>
        </w:rPr>
      </w:pPr>
      <w:r w:rsidRPr="00356E3B">
        <w:rPr>
          <w:rFonts w:ascii="Times New Roman" w:hAnsi="Times New Roman" w:cs="Times New Roman"/>
          <w:sz w:val="24"/>
          <w:szCs w:val="24"/>
        </w:rPr>
        <w:t xml:space="preserve">             Prin </w:t>
      </w:r>
      <w:r w:rsidRPr="00356E3B">
        <w:rPr>
          <w:rFonts w:ascii="Times New Roman" w:hAnsi="Times New Roman" w:cs="Times New Roman"/>
          <w:b/>
          <w:sz w:val="24"/>
          <w:szCs w:val="24"/>
          <w:u w:val="single"/>
        </w:rPr>
        <w:t>activitățile</w:t>
      </w:r>
      <w:r w:rsidRPr="00356E3B">
        <w:rPr>
          <w:rFonts w:ascii="Times New Roman" w:hAnsi="Times New Roman" w:cs="Times New Roman"/>
          <w:sz w:val="24"/>
          <w:szCs w:val="24"/>
        </w:rPr>
        <w:t xml:space="preserve"> care se vor desfășura pe parcursul clasei pregătitoare, copiii își vor dezvolta capacitatea de a comunica, vor stabili sau consolida primele contacte cu lumea numerelor și a literelor,</w:t>
      </w:r>
      <w:r w:rsidR="00C51FA3">
        <w:rPr>
          <w:rFonts w:ascii="Times New Roman" w:hAnsi="Times New Roman" w:cs="Times New Roman"/>
          <w:sz w:val="24"/>
          <w:szCs w:val="24"/>
        </w:rPr>
        <w:t xml:space="preserve"> </w:t>
      </w:r>
      <w:r w:rsidRPr="00356E3B">
        <w:rPr>
          <w:rFonts w:ascii="Times New Roman" w:hAnsi="Times New Roman" w:cs="Times New Roman"/>
          <w:sz w:val="24"/>
          <w:szCs w:val="24"/>
        </w:rPr>
        <w:t>vor învăța să observe  mediul înconjurător și să interacționeze cu ceilalți copii, prin jocuri didactice, activități în echipă, activități de descoperire, prin desen, muzică și mișcare.</w:t>
      </w:r>
    </w:p>
    <w:p w14:paraId="0309F0ED" w14:textId="7A0AA40F" w:rsidR="00701A3C" w:rsidRDefault="00701A3C" w:rsidP="00701A3C">
      <w:pPr>
        <w:ind w:firstLine="708"/>
        <w:jc w:val="both"/>
        <w:rPr>
          <w:rFonts w:ascii="Times New Roman" w:hAnsi="Times New Roman" w:cs="Times New Roman"/>
          <w:sz w:val="24"/>
          <w:szCs w:val="24"/>
        </w:rPr>
      </w:pPr>
      <w:r w:rsidRPr="00356E3B">
        <w:rPr>
          <w:rFonts w:ascii="Times New Roman" w:hAnsi="Times New Roman" w:cs="Times New Roman"/>
          <w:sz w:val="24"/>
          <w:szCs w:val="24"/>
        </w:rPr>
        <w:t>Așadar, îi așteptăm pe părinții tuturor copiilor din cele trei localități , care îndeplinesc aceste condiții, la secretariatul Școlii Gimnaziale Satchinez,</w:t>
      </w:r>
      <w:r>
        <w:rPr>
          <w:rFonts w:ascii="Times New Roman" w:hAnsi="Times New Roman" w:cs="Times New Roman"/>
          <w:sz w:val="24"/>
          <w:szCs w:val="24"/>
        </w:rPr>
        <w:t xml:space="preserve"> cu scopul de a-și î</w:t>
      </w:r>
      <w:r w:rsidRPr="00356E3B">
        <w:rPr>
          <w:rFonts w:ascii="Times New Roman" w:hAnsi="Times New Roman" w:cs="Times New Roman"/>
          <w:sz w:val="24"/>
          <w:szCs w:val="24"/>
        </w:rPr>
        <w:t>nscrie copiii, pentru a deveni  viitori școlari.</w:t>
      </w:r>
    </w:p>
    <w:p w14:paraId="0544C3D8" w14:textId="59E7B680" w:rsidR="000934D8" w:rsidRPr="00356E3B" w:rsidRDefault="000934D8" w:rsidP="00701A3C">
      <w:pPr>
        <w:ind w:firstLine="708"/>
        <w:jc w:val="both"/>
        <w:rPr>
          <w:rFonts w:ascii="Times New Roman" w:hAnsi="Times New Roman" w:cs="Times New Roman"/>
          <w:sz w:val="24"/>
          <w:szCs w:val="24"/>
        </w:rPr>
      </w:pPr>
      <w:r>
        <w:rPr>
          <w:rFonts w:ascii="Times New Roman" w:hAnsi="Times New Roman" w:cs="Times New Roman"/>
          <w:sz w:val="24"/>
          <w:szCs w:val="24"/>
        </w:rPr>
        <w:t>Cu emoție, le urez viitorilor boboci, cât și familiilor acestora ” Bun venit în marea familie a învățământului primar!”</w:t>
      </w:r>
    </w:p>
    <w:p w14:paraId="2F6C5EBC" w14:textId="77777777" w:rsidR="00701A3C" w:rsidRDefault="00701A3C" w:rsidP="00701A3C">
      <w:pPr>
        <w:jc w:val="right"/>
        <w:rPr>
          <w:rFonts w:ascii="Times New Roman" w:hAnsi="Times New Roman" w:cs="Times New Roman"/>
          <w:sz w:val="24"/>
          <w:szCs w:val="24"/>
        </w:rPr>
      </w:pPr>
      <w:r w:rsidRPr="00356E3B">
        <w:rPr>
          <w:rFonts w:ascii="Times New Roman" w:hAnsi="Times New Roman" w:cs="Times New Roman"/>
          <w:sz w:val="24"/>
          <w:szCs w:val="24"/>
        </w:rPr>
        <w:t xml:space="preserve">                                                                                                    </w:t>
      </w:r>
      <w:r>
        <w:rPr>
          <w:rFonts w:ascii="Times New Roman" w:hAnsi="Times New Roman" w:cs="Times New Roman"/>
          <w:sz w:val="24"/>
          <w:szCs w:val="24"/>
        </w:rPr>
        <w:t xml:space="preserve">                      Director,</w:t>
      </w:r>
      <w:r w:rsidRPr="00356E3B">
        <w:rPr>
          <w:rFonts w:ascii="Times New Roman" w:hAnsi="Times New Roman" w:cs="Times New Roman"/>
          <w:sz w:val="24"/>
          <w:szCs w:val="24"/>
        </w:rPr>
        <w:t xml:space="preserve"> </w:t>
      </w:r>
    </w:p>
    <w:p w14:paraId="6B7B1356" w14:textId="77777777" w:rsidR="00701A3C" w:rsidRPr="00356E3B" w:rsidRDefault="00701A3C" w:rsidP="00701A3C">
      <w:pPr>
        <w:jc w:val="right"/>
        <w:rPr>
          <w:rFonts w:ascii="Times New Roman" w:hAnsi="Times New Roman" w:cs="Times New Roman"/>
          <w:sz w:val="24"/>
          <w:szCs w:val="24"/>
        </w:rPr>
      </w:pPr>
      <w:r w:rsidRPr="00356E3B">
        <w:rPr>
          <w:rFonts w:ascii="Times New Roman" w:hAnsi="Times New Roman" w:cs="Times New Roman"/>
          <w:sz w:val="24"/>
          <w:szCs w:val="24"/>
        </w:rPr>
        <w:t>prof. Liliana CĂLIANU</w:t>
      </w:r>
    </w:p>
    <w:p w14:paraId="6BA1AE32" w14:textId="77777777" w:rsidR="00701A3C" w:rsidRPr="001B69B1" w:rsidRDefault="00701A3C" w:rsidP="00701A3C">
      <w:pPr>
        <w:shd w:val="clear" w:color="auto" w:fill="FFFFFF"/>
        <w:spacing w:after="0" w:line="240" w:lineRule="auto"/>
        <w:rPr>
          <w:rFonts w:ascii="Arial" w:eastAsia="Times New Roman" w:hAnsi="Arial" w:cs="Arial"/>
          <w:color w:val="000000"/>
          <w:sz w:val="14"/>
          <w:szCs w:val="14"/>
          <w:lang w:eastAsia="ro-RO"/>
        </w:rPr>
      </w:pPr>
      <w:r w:rsidRPr="001B69B1">
        <w:rPr>
          <w:rFonts w:ascii="Arial" w:eastAsia="Times New Roman" w:hAnsi="Arial" w:cs="Arial"/>
          <w:color w:val="000000"/>
          <w:sz w:val="14"/>
          <w:szCs w:val="14"/>
          <w:lang w:eastAsia="ro-RO"/>
        </w:rPr>
        <w:t> </w:t>
      </w:r>
    </w:p>
    <w:p w14:paraId="34A499FE" w14:textId="77777777" w:rsidR="00701A3C" w:rsidRDefault="00701A3C" w:rsidP="00701A3C"/>
    <w:p w14:paraId="51AC5E1F" w14:textId="77777777" w:rsidR="00FF065D" w:rsidRDefault="00FF065D"/>
    <w:sectPr w:rsidR="00FF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B5043"/>
    <w:multiLevelType w:val="multilevel"/>
    <w:tmpl w:val="E2A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005B2"/>
    <w:multiLevelType w:val="hybridMultilevel"/>
    <w:tmpl w:val="8C7CE4E4"/>
    <w:lvl w:ilvl="0" w:tplc="0F185DCA">
      <w:start w:val="1"/>
      <w:numFmt w:val="bullet"/>
      <w:lvlText w:val="-"/>
      <w:lvlJc w:val="left"/>
      <w:pPr>
        <w:ind w:left="1290" w:hanging="360"/>
      </w:pPr>
      <w:rPr>
        <w:rFonts w:ascii="Calibri" w:eastAsiaTheme="minorHAnsi" w:hAnsi="Calibri" w:cstheme="minorBidi"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2" w15:restartNumberingAfterBreak="0">
    <w:nsid w:val="70390A0E"/>
    <w:multiLevelType w:val="hybridMultilevel"/>
    <w:tmpl w:val="3F8A1DE4"/>
    <w:lvl w:ilvl="0" w:tplc="697E80CA">
      <w:start w:val="1"/>
      <w:numFmt w:val="upperLetter"/>
      <w:lvlText w:val="%1."/>
      <w:lvlJc w:val="left"/>
      <w:pPr>
        <w:ind w:left="1545" w:hanging="360"/>
      </w:pPr>
      <w:rPr>
        <w:rFonts w:hint="default"/>
      </w:rPr>
    </w:lvl>
    <w:lvl w:ilvl="1" w:tplc="04180019" w:tentative="1">
      <w:start w:val="1"/>
      <w:numFmt w:val="lowerLetter"/>
      <w:lvlText w:val="%2."/>
      <w:lvlJc w:val="left"/>
      <w:pPr>
        <w:ind w:left="2265" w:hanging="360"/>
      </w:pPr>
    </w:lvl>
    <w:lvl w:ilvl="2" w:tplc="0418001B" w:tentative="1">
      <w:start w:val="1"/>
      <w:numFmt w:val="lowerRoman"/>
      <w:lvlText w:val="%3."/>
      <w:lvlJc w:val="right"/>
      <w:pPr>
        <w:ind w:left="2985" w:hanging="180"/>
      </w:pPr>
    </w:lvl>
    <w:lvl w:ilvl="3" w:tplc="0418000F" w:tentative="1">
      <w:start w:val="1"/>
      <w:numFmt w:val="decimal"/>
      <w:lvlText w:val="%4."/>
      <w:lvlJc w:val="left"/>
      <w:pPr>
        <w:ind w:left="3705" w:hanging="360"/>
      </w:pPr>
    </w:lvl>
    <w:lvl w:ilvl="4" w:tplc="04180019" w:tentative="1">
      <w:start w:val="1"/>
      <w:numFmt w:val="lowerLetter"/>
      <w:lvlText w:val="%5."/>
      <w:lvlJc w:val="left"/>
      <w:pPr>
        <w:ind w:left="4425" w:hanging="360"/>
      </w:pPr>
    </w:lvl>
    <w:lvl w:ilvl="5" w:tplc="0418001B" w:tentative="1">
      <w:start w:val="1"/>
      <w:numFmt w:val="lowerRoman"/>
      <w:lvlText w:val="%6."/>
      <w:lvlJc w:val="right"/>
      <w:pPr>
        <w:ind w:left="5145" w:hanging="180"/>
      </w:pPr>
    </w:lvl>
    <w:lvl w:ilvl="6" w:tplc="0418000F" w:tentative="1">
      <w:start w:val="1"/>
      <w:numFmt w:val="decimal"/>
      <w:lvlText w:val="%7."/>
      <w:lvlJc w:val="left"/>
      <w:pPr>
        <w:ind w:left="5865" w:hanging="360"/>
      </w:pPr>
    </w:lvl>
    <w:lvl w:ilvl="7" w:tplc="04180019" w:tentative="1">
      <w:start w:val="1"/>
      <w:numFmt w:val="lowerLetter"/>
      <w:lvlText w:val="%8."/>
      <w:lvlJc w:val="left"/>
      <w:pPr>
        <w:ind w:left="6585" w:hanging="360"/>
      </w:pPr>
    </w:lvl>
    <w:lvl w:ilvl="8" w:tplc="0418001B" w:tentative="1">
      <w:start w:val="1"/>
      <w:numFmt w:val="lowerRoman"/>
      <w:lvlText w:val="%9."/>
      <w:lvlJc w:val="right"/>
      <w:pPr>
        <w:ind w:left="7305" w:hanging="180"/>
      </w:pPr>
    </w:lvl>
  </w:abstractNum>
  <w:abstractNum w:abstractNumId="3" w15:restartNumberingAfterBreak="0">
    <w:nsid w:val="73EE3D7F"/>
    <w:multiLevelType w:val="hybridMultilevel"/>
    <w:tmpl w:val="C5F6F956"/>
    <w:lvl w:ilvl="0" w:tplc="030889A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C58F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FA0B3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620F48">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8724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CCD90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7A339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CB4B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C2E9F6">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3C"/>
    <w:rsid w:val="000821CB"/>
    <w:rsid w:val="000934D8"/>
    <w:rsid w:val="0012018A"/>
    <w:rsid w:val="004D6568"/>
    <w:rsid w:val="005A5985"/>
    <w:rsid w:val="006231C5"/>
    <w:rsid w:val="00701A3C"/>
    <w:rsid w:val="00785A8E"/>
    <w:rsid w:val="00AC37A0"/>
    <w:rsid w:val="00BD3705"/>
    <w:rsid w:val="00C51FA3"/>
    <w:rsid w:val="00D4244D"/>
    <w:rsid w:val="00D46873"/>
    <w:rsid w:val="00D91AA7"/>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A40A"/>
  <w15:chartTrackingRefBased/>
  <w15:docId w15:val="{A584312B-7CA1-4308-B6EE-1A09BF16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3C"/>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3C"/>
    <w:pPr>
      <w:ind w:left="720"/>
      <w:contextualSpacing/>
    </w:pPr>
  </w:style>
  <w:style w:type="paragraph" w:styleId="NormalWeb">
    <w:name w:val="Normal (Web)"/>
    <w:basedOn w:val="Normal"/>
    <w:uiPriority w:val="99"/>
    <w:semiHidden/>
    <w:unhideWhenUsed/>
    <w:rsid w:val="00701A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9</cp:revision>
  <dcterms:created xsi:type="dcterms:W3CDTF">2022-03-28T08:37:00Z</dcterms:created>
  <dcterms:modified xsi:type="dcterms:W3CDTF">2022-03-28T10:39:00Z</dcterms:modified>
</cp:coreProperties>
</file>